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B7" w:rsidRDefault="00CA70B7" w:rsidP="00CA70B7">
      <w:pPr>
        <w:shd w:val="clear" w:color="auto" w:fill="FFFFFF"/>
        <w:ind w:left="5"/>
      </w:pPr>
      <w:r>
        <w:rPr>
          <w:color w:val="000000"/>
          <w:spacing w:val="-10"/>
        </w:rPr>
        <w:t xml:space="preserve">ПРИНЯТО                                                                                                    </w:t>
      </w:r>
      <w:r>
        <w:rPr>
          <w:color w:val="000000"/>
          <w:spacing w:val="-9"/>
        </w:rPr>
        <w:t>УТВЕРЖДАЮ</w:t>
      </w:r>
    </w:p>
    <w:p w:rsidR="00CA70B7" w:rsidRDefault="00CA70B7" w:rsidP="00CA70B7">
      <w:pPr>
        <w:shd w:val="clear" w:color="auto" w:fill="FFFFFF"/>
      </w:pPr>
      <w:r>
        <w:rPr>
          <w:color w:val="000000"/>
          <w:spacing w:val="-7"/>
        </w:rPr>
        <w:t xml:space="preserve">на педагогическом совете                                                                             </w:t>
      </w:r>
      <w:r>
        <w:rPr>
          <w:color w:val="000000"/>
          <w:spacing w:val="6"/>
        </w:rPr>
        <w:t>приказ №</w:t>
      </w:r>
      <w:r>
        <w:t xml:space="preserve">159/1 от 30.08.2013 г  </w:t>
      </w:r>
    </w:p>
    <w:p w:rsidR="00CA70B7" w:rsidRDefault="00CA70B7" w:rsidP="00CA70B7">
      <w:pPr>
        <w:shd w:val="clear" w:color="auto" w:fill="FFFFFF"/>
      </w:pPr>
      <w:r>
        <w:rPr>
          <w:color w:val="000000"/>
        </w:rPr>
        <w:t>Протокол № 1 от 28августа</w:t>
      </w:r>
      <w:r>
        <w:t xml:space="preserve"> 2013 г</w:t>
      </w:r>
      <w:r>
        <w:rPr>
          <w:color w:val="000000"/>
        </w:rPr>
        <w:t xml:space="preserve">                                                        директор </w:t>
      </w:r>
      <w:r>
        <w:rPr>
          <w:color w:val="000000"/>
          <w:spacing w:val="-9"/>
        </w:rPr>
        <w:t>МОУ Лаголовская основная</w:t>
      </w:r>
    </w:p>
    <w:p w:rsidR="00CA70B7" w:rsidRDefault="00CA70B7" w:rsidP="00CA70B7">
      <w:pPr>
        <w:shd w:val="clear" w:color="auto" w:fill="FFFFFF"/>
        <w:ind w:left="5"/>
        <w:rPr>
          <w:color w:val="000000"/>
          <w:spacing w:val="-4"/>
        </w:rPr>
      </w:pPr>
      <w:r>
        <w:t xml:space="preserve">                                                                                             </w:t>
      </w:r>
      <w:r>
        <w:rPr>
          <w:color w:val="000000"/>
          <w:spacing w:val="-4"/>
        </w:rPr>
        <w:t>общеобразовательная школа</w:t>
      </w:r>
      <w:r>
        <w:t xml:space="preserve">                                        </w:t>
      </w:r>
    </w:p>
    <w:p w:rsidR="00CA70B7" w:rsidRDefault="00CA70B7" w:rsidP="00CA70B7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4"/>
        </w:rPr>
        <w:t xml:space="preserve">                                                                                                    __________________</w:t>
      </w:r>
      <w:r>
        <w:rPr>
          <w:color w:val="000000"/>
          <w:spacing w:val="-5"/>
        </w:rPr>
        <w:t xml:space="preserve"> Белова </w:t>
      </w:r>
      <w:r>
        <w:rPr>
          <w:color w:val="000000"/>
          <w:spacing w:val="-1"/>
        </w:rPr>
        <w:t xml:space="preserve"> Г.А. </w:t>
      </w:r>
    </w:p>
    <w:p w:rsidR="00CA70B7" w:rsidRDefault="00CA70B7" w:rsidP="00CA70B7">
      <w:pPr>
        <w:shd w:val="clear" w:color="auto" w:fill="FFFFFF"/>
        <w:rPr>
          <w:color w:val="000000"/>
          <w:spacing w:val="-1"/>
        </w:rPr>
      </w:pPr>
    </w:p>
    <w:p w:rsidR="00CA70B7" w:rsidRDefault="00CA70B7" w:rsidP="00CA70B7">
      <w:pPr>
        <w:shd w:val="clear" w:color="auto" w:fill="FFFFFF"/>
      </w:pPr>
      <w:r>
        <w:rPr>
          <w:color w:val="000000"/>
          <w:spacing w:val="-1"/>
        </w:rPr>
        <w:t xml:space="preserve">   </w:t>
      </w:r>
    </w:p>
    <w:p w:rsidR="00CA70B7" w:rsidRDefault="002736AD" w:rsidP="00CA70B7">
      <w:pPr>
        <w:shd w:val="clear" w:color="auto" w:fill="FFFFFF"/>
        <w:ind w:left="-142" w:hanging="4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Ин</w:t>
      </w:r>
      <w:r w:rsidR="00CA70B7" w:rsidRPr="00AB7AE0">
        <w:rPr>
          <w:b/>
          <w:bCs/>
          <w:color w:val="000000"/>
          <w:spacing w:val="-7"/>
          <w:sz w:val="28"/>
          <w:szCs w:val="28"/>
        </w:rPr>
        <w:t xml:space="preserve">струкция </w:t>
      </w:r>
      <w:r w:rsidR="00CA70B7">
        <w:rPr>
          <w:b/>
          <w:bCs/>
          <w:color w:val="000000"/>
          <w:spacing w:val="-7"/>
          <w:sz w:val="28"/>
          <w:szCs w:val="28"/>
        </w:rPr>
        <w:t xml:space="preserve"> по организации антивирусной защиты в </w:t>
      </w:r>
      <w:r w:rsidR="00CA70B7" w:rsidRPr="00AB7AE0">
        <w:rPr>
          <w:b/>
          <w:bCs/>
          <w:color w:val="000000"/>
          <w:spacing w:val="-6"/>
          <w:sz w:val="28"/>
          <w:szCs w:val="28"/>
        </w:rPr>
        <w:t xml:space="preserve"> </w:t>
      </w:r>
      <w:r w:rsidR="00CA70B7" w:rsidRPr="00AB7AE0">
        <w:rPr>
          <w:b/>
          <w:bCs/>
          <w:color w:val="000000"/>
          <w:spacing w:val="-7"/>
          <w:sz w:val="28"/>
          <w:szCs w:val="28"/>
        </w:rPr>
        <w:t>МОУ Лаголовская основная</w:t>
      </w:r>
      <w:r w:rsidR="00CA70B7" w:rsidRPr="00AB7AE0">
        <w:rPr>
          <w:b/>
          <w:bCs/>
          <w:color w:val="000000"/>
          <w:spacing w:val="-8"/>
          <w:sz w:val="28"/>
          <w:szCs w:val="28"/>
        </w:rPr>
        <w:t xml:space="preserve"> общеобразовательная</w:t>
      </w:r>
    </w:p>
    <w:p w:rsidR="00CA70B7" w:rsidRPr="00AB7AE0" w:rsidRDefault="00CA70B7" w:rsidP="00CA70B7">
      <w:pPr>
        <w:shd w:val="clear" w:color="auto" w:fill="FFFFFF"/>
        <w:ind w:left="-142" w:hanging="4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 </w:t>
      </w:r>
    </w:p>
    <w:p w:rsidR="00334ADB" w:rsidRPr="00CA70B7" w:rsidRDefault="00CA70B7" w:rsidP="00CA70B7">
      <w:pPr>
        <w:shd w:val="clear" w:color="auto" w:fill="FFFFFF"/>
        <w:tabs>
          <w:tab w:val="left" w:pos="710"/>
        </w:tabs>
        <w:ind w:left="10"/>
        <w:jc w:val="center"/>
        <w:rPr>
          <w:rFonts w:eastAsia="Times New Roman"/>
          <w:b/>
          <w:bCs/>
          <w:iCs/>
          <w:color w:val="000000"/>
          <w:spacing w:val="9"/>
          <w:sz w:val="23"/>
          <w:szCs w:val="23"/>
        </w:rPr>
      </w:pPr>
      <w:r w:rsidRPr="00CA70B7">
        <w:rPr>
          <w:rFonts w:eastAsia="Times New Roman"/>
          <w:b/>
          <w:bCs/>
          <w:iCs/>
          <w:color w:val="000000"/>
          <w:spacing w:val="9"/>
          <w:sz w:val="23"/>
          <w:szCs w:val="23"/>
          <w:lang w:val="en-US"/>
        </w:rPr>
        <w:t>I</w:t>
      </w:r>
      <w:r w:rsidRPr="002736AD">
        <w:rPr>
          <w:rFonts w:eastAsia="Times New Roman"/>
          <w:b/>
          <w:bCs/>
          <w:iCs/>
          <w:color w:val="000000"/>
          <w:spacing w:val="9"/>
          <w:sz w:val="23"/>
          <w:szCs w:val="23"/>
        </w:rPr>
        <w:t xml:space="preserve"> </w:t>
      </w:r>
      <w:r w:rsidR="0070560C" w:rsidRPr="00CA70B7">
        <w:rPr>
          <w:rFonts w:eastAsia="Times New Roman"/>
          <w:b/>
          <w:bCs/>
          <w:iCs/>
          <w:color w:val="000000"/>
          <w:spacing w:val="9"/>
          <w:sz w:val="23"/>
          <w:szCs w:val="23"/>
        </w:rPr>
        <w:t>ОБЩИЕ ПОЛОЖЕНИЯ</w:t>
      </w:r>
    </w:p>
    <w:p w:rsidR="00CA70B7" w:rsidRDefault="00CA70B7" w:rsidP="00CA70B7">
      <w:pPr>
        <w:shd w:val="clear" w:color="auto" w:fill="FFFFFF"/>
        <w:tabs>
          <w:tab w:val="left" w:pos="710"/>
        </w:tabs>
        <w:ind w:left="10"/>
      </w:pPr>
    </w:p>
    <w:p w:rsidR="00334ADB" w:rsidRDefault="0070560C" w:rsidP="00CA70B7">
      <w:pPr>
        <w:numPr>
          <w:ilvl w:val="0"/>
          <w:numId w:val="1"/>
        </w:numPr>
        <w:shd w:val="clear" w:color="auto" w:fill="FFFFFF"/>
        <w:tabs>
          <w:tab w:val="left" w:pos="547"/>
        </w:tabs>
        <w:ind w:left="547" w:right="845" w:hanging="538"/>
        <w:rPr>
          <w:color w:val="000000"/>
          <w:spacing w:val="-8"/>
          <w:sz w:val="23"/>
          <w:szCs w:val="23"/>
        </w:rPr>
      </w:pPr>
      <w:r>
        <w:rPr>
          <w:rFonts w:eastAsia="Times New Roman"/>
          <w:color w:val="000000"/>
          <w:spacing w:val="4"/>
          <w:sz w:val="23"/>
          <w:szCs w:val="23"/>
        </w:rPr>
        <w:t>В образовательной организации может использоваться только лицензионное</w:t>
      </w:r>
      <w:r>
        <w:rPr>
          <w:rFonts w:eastAsia="Times New Roman"/>
          <w:color w:val="000000"/>
          <w:spacing w:val="4"/>
          <w:sz w:val="23"/>
          <w:szCs w:val="23"/>
        </w:rPr>
        <w:br/>
      </w:r>
      <w:r>
        <w:rPr>
          <w:rFonts w:eastAsia="Times New Roman"/>
          <w:color w:val="000000"/>
          <w:spacing w:val="5"/>
          <w:sz w:val="23"/>
          <w:szCs w:val="23"/>
        </w:rPr>
        <w:t>антивирусное программное обеспечение.</w:t>
      </w:r>
    </w:p>
    <w:p w:rsidR="00334ADB" w:rsidRDefault="0070560C" w:rsidP="00CA70B7">
      <w:pPr>
        <w:numPr>
          <w:ilvl w:val="0"/>
          <w:numId w:val="1"/>
        </w:numPr>
        <w:shd w:val="clear" w:color="auto" w:fill="FFFFFF"/>
        <w:tabs>
          <w:tab w:val="left" w:pos="547"/>
        </w:tabs>
        <w:ind w:left="547" w:hanging="538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Обязательному антивирусному контролю подлежит любая информация (текстовые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файлы любых форматов, файлы данных, исполняемые файлы), получаемая 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передаваемая по телекоммуникационным каналам, а также информация на съемных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носителях (магнитных дисках, лентах, СП-КОМ и т.п.). Контроль исходящей</w:t>
      </w:r>
      <w:r>
        <w:rPr>
          <w:rFonts w:eastAsia="Times New Roman"/>
          <w:color w:val="000000"/>
          <w:spacing w:val="1"/>
          <w:sz w:val="24"/>
          <w:szCs w:val="24"/>
        </w:rPr>
        <w:br/>
        <w:t>информации необходимо проводить непосредственно перед архивированием 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отправкой (записью на съемный носитель).</w:t>
      </w:r>
    </w:p>
    <w:p w:rsidR="00334ADB" w:rsidRDefault="0070560C" w:rsidP="00CA70B7">
      <w:pPr>
        <w:shd w:val="clear" w:color="auto" w:fill="FFFFFF"/>
        <w:ind w:left="19"/>
      </w:pPr>
      <w:r>
        <w:rPr>
          <w:color w:val="000000"/>
          <w:spacing w:val="1"/>
          <w:sz w:val="24"/>
          <w:szCs w:val="24"/>
        </w:rPr>
        <w:t xml:space="preserve">13.   </w:t>
      </w:r>
      <w:r>
        <w:rPr>
          <w:rFonts w:eastAsia="Times New Roman"/>
          <w:color w:val="000000"/>
          <w:spacing w:val="1"/>
          <w:sz w:val="24"/>
          <w:szCs w:val="24"/>
        </w:rPr>
        <w:t>Файлы, помещаемые в электронный архив, должны в обязательном порядке</w:t>
      </w:r>
    </w:p>
    <w:p w:rsidR="00CA70B7" w:rsidRDefault="0070560C" w:rsidP="00CA70B7">
      <w:pPr>
        <w:shd w:val="clear" w:color="auto" w:fill="FFFFFF"/>
        <w:ind w:left="19" w:right="1267" w:firstLine="54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проходить антивирусный контроль. </w:t>
      </w:r>
    </w:p>
    <w:p w:rsidR="00334ADB" w:rsidRDefault="0070560C" w:rsidP="00CA70B7">
      <w:pPr>
        <w:shd w:val="clear" w:color="auto" w:fill="FFFFFF"/>
        <w:ind w:right="1267"/>
      </w:pPr>
      <w:r>
        <w:rPr>
          <w:rFonts w:eastAsia="Times New Roman"/>
          <w:color w:val="000000"/>
          <w:sz w:val="24"/>
          <w:szCs w:val="24"/>
        </w:rPr>
        <w:t>1.4.   Устанавливаемое (изменяемое) программное обеспечение должно быть</w:t>
      </w:r>
    </w:p>
    <w:p w:rsidR="00334ADB" w:rsidRDefault="0070560C" w:rsidP="00CA70B7">
      <w:pPr>
        <w:shd w:val="clear" w:color="auto" w:fill="FFFFFF"/>
        <w:ind w:left="566"/>
        <w:rPr>
          <w:rFonts w:eastAsia="Times New Roman"/>
          <w:color w:val="000000"/>
          <w:spacing w:val="5"/>
          <w:sz w:val="23"/>
          <w:szCs w:val="23"/>
        </w:rPr>
      </w:pPr>
      <w:r>
        <w:rPr>
          <w:rFonts w:eastAsia="Times New Roman"/>
          <w:color w:val="000000"/>
          <w:spacing w:val="5"/>
          <w:sz w:val="23"/>
          <w:szCs w:val="23"/>
        </w:rPr>
        <w:t>предварительно проверено на отсутствие вирусов.</w:t>
      </w:r>
    </w:p>
    <w:p w:rsidR="00CA70B7" w:rsidRDefault="00CA70B7" w:rsidP="00CA70B7">
      <w:pPr>
        <w:shd w:val="clear" w:color="auto" w:fill="FFFFFF"/>
        <w:ind w:left="566"/>
      </w:pPr>
    </w:p>
    <w:p w:rsidR="00334ADB" w:rsidRPr="00CA70B7" w:rsidRDefault="00CA70B7" w:rsidP="00CA70B7">
      <w:pPr>
        <w:shd w:val="clear" w:color="auto" w:fill="FFFFFF"/>
        <w:tabs>
          <w:tab w:val="left" w:pos="749"/>
        </w:tabs>
        <w:ind w:right="422"/>
        <w:jc w:val="center"/>
      </w:pPr>
      <w:r w:rsidRPr="00CA70B7">
        <w:rPr>
          <w:b/>
          <w:bCs/>
          <w:iCs/>
          <w:color w:val="000000"/>
          <w:spacing w:val="-9"/>
          <w:sz w:val="23"/>
          <w:szCs w:val="23"/>
          <w:lang w:val="en-US"/>
        </w:rPr>
        <w:t>II</w:t>
      </w:r>
      <w:r w:rsidR="0070560C" w:rsidRPr="00CA70B7">
        <w:rPr>
          <w:b/>
          <w:bCs/>
          <w:iCs/>
          <w:color w:val="000000"/>
          <w:sz w:val="23"/>
          <w:szCs w:val="23"/>
        </w:rPr>
        <w:tab/>
      </w:r>
      <w:r w:rsidR="0070560C" w:rsidRPr="00CA70B7">
        <w:rPr>
          <w:rFonts w:eastAsia="Times New Roman"/>
          <w:b/>
          <w:bCs/>
          <w:iCs/>
          <w:color w:val="000000"/>
          <w:spacing w:val="5"/>
          <w:sz w:val="23"/>
          <w:szCs w:val="23"/>
        </w:rPr>
        <w:t>ТРЕБОВАНИЯ К ПРОВЕДЕНИЮ МЕРОПРИЯТИЙ ПО АНТИВИРУСНОЙ</w:t>
      </w:r>
      <w:r w:rsidR="0070560C" w:rsidRPr="00CA70B7">
        <w:rPr>
          <w:rFonts w:eastAsia="Times New Roman"/>
          <w:b/>
          <w:bCs/>
          <w:iCs/>
          <w:color w:val="000000"/>
          <w:spacing w:val="5"/>
          <w:sz w:val="23"/>
          <w:szCs w:val="23"/>
        </w:rPr>
        <w:br/>
      </w:r>
      <w:r w:rsidR="0070560C" w:rsidRPr="00CA70B7">
        <w:rPr>
          <w:rFonts w:eastAsia="Times New Roman"/>
          <w:b/>
          <w:bCs/>
          <w:iCs/>
          <w:color w:val="000000"/>
          <w:spacing w:val="9"/>
          <w:sz w:val="23"/>
          <w:szCs w:val="23"/>
        </w:rPr>
        <w:t>ЗАЩИТЕ</w:t>
      </w:r>
    </w:p>
    <w:p w:rsidR="00334ADB" w:rsidRDefault="0070560C" w:rsidP="00CA70B7">
      <w:pPr>
        <w:numPr>
          <w:ilvl w:val="0"/>
          <w:numId w:val="2"/>
        </w:numPr>
        <w:shd w:val="clear" w:color="auto" w:fill="FFFFFF"/>
        <w:tabs>
          <w:tab w:val="left" w:pos="566"/>
        </w:tabs>
        <w:ind w:left="566" w:right="422" w:hanging="557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Ежедневно в начале работы при загрузке компьютера (для серверов ЛВС - при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перезапуске) в автоматическом режиме должно выполняться обновление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антивирусных баз и проводиться антивирусный контроль всех дисков и файлов</w:t>
      </w:r>
      <w:r>
        <w:rPr>
          <w:rFonts w:eastAsia="Times New Roman"/>
          <w:color w:val="000000"/>
          <w:sz w:val="24"/>
          <w:szCs w:val="24"/>
        </w:rPr>
        <w:br/>
        <w:t>персонального компьютера.</w:t>
      </w:r>
    </w:p>
    <w:p w:rsidR="00334ADB" w:rsidRDefault="0070560C" w:rsidP="00CA70B7">
      <w:pPr>
        <w:numPr>
          <w:ilvl w:val="0"/>
          <w:numId w:val="2"/>
        </w:numPr>
        <w:shd w:val="clear" w:color="auto" w:fill="FFFFFF"/>
        <w:tabs>
          <w:tab w:val="left" w:pos="566"/>
        </w:tabs>
        <w:ind w:left="566" w:hanging="557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Периодические проверки электронных архивов должны проводиться </w:t>
      </w:r>
      <w:proofErr w:type="spellStart"/>
      <w:r>
        <w:rPr>
          <w:rFonts w:eastAsia="Times New Roman"/>
          <w:color w:val="000000"/>
          <w:sz w:val="24"/>
          <w:szCs w:val="24"/>
        </w:rPr>
        <w:t>пе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реже одного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раза в неделю.</w:t>
      </w:r>
    </w:p>
    <w:p w:rsidR="00334ADB" w:rsidRDefault="0070560C" w:rsidP="00CA70B7">
      <w:pPr>
        <w:numPr>
          <w:ilvl w:val="0"/>
          <w:numId w:val="2"/>
        </w:numPr>
        <w:shd w:val="clear" w:color="auto" w:fill="FFFFFF"/>
        <w:tabs>
          <w:tab w:val="left" w:pos="566"/>
        </w:tabs>
        <w:ind w:left="566" w:right="845" w:hanging="557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Внеочередной антивирусный контроль всех дисков и файлов персонального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компьютера должен выполняться:</w:t>
      </w:r>
    </w:p>
    <w:p w:rsidR="00334ADB" w:rsidRDefault="00334ADB" w:rsidP="00CA70B7">
      <w:pPr>
        <w:rPr>
          <w:sz w:val="2"/>
          <w:szCs w:val="2"/>
        </w:rPr>
      </w:pPr>
    </w:p>
    <w:p w:rsidR="00334ADB" w:rsidRDefault="0070560C" w:rsidP="00CA70B7">
      <w:pPr>
        <w:numPr>
          <w:ilvl w:val="0"/>
          <w:numId w:val="3"/>
        </w:numPr>
        <w:shd w:val="clear" w:color="auto" w:fill="FFFFFF"/>
        <w:tabs>
          <w:tab w:val="left" w:pos="720"/>
        </w:tabs>
        <w:ind w:left="720" w:hanging="41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После установки (изменения) программного обеспечения компьютера (локальной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вычислительной сети), должна быть выполнена антивирусная проверка: на</w:t>
      </w:r>
      <w:r>
        <w:rPr>
          <w:rFonts w:eastAsia="Times New Roman"/>
          <w:color w:val="000000"/>
          <w:spacing w:val="1"/>
          <w:sz w:val="24"/>
          <w:szCs w:val="24"/>
        </w:rPr>
        <w:br/>
        <w:t>серверах и персональных компьютерах образовательного учреждения. Факт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выполнения антивирусной проверки после установки (изменения) программного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обеспечения должен регистрироваться в специальном журнале за подписью лица,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установившего (изменившего) программное обеспечение, и лица, его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контролировавшего.</w:t>
      </w:r>
    </w:p>
    <w:p w:rsidR="00334ADB" w:rsidRDefault="0070560C" w:rsidP="00CA70B7">
      <w:pPr>
        <w:numPr>
          <w:ilvl w:val="0"/>
          <w:numId w:val="3"/>
        </w:numPr>
        <w:shd w:val="clear" w:color="auto" w:fill="FFFFFF"/>
        <w:tabs>
          <w:tab w:val="left" w:pos="720"/>
        </w:tabs>
        <w:ind w:left="720" w:hanging="41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При возникновении подозрения на наличие компьютерного вируса (нетипичная</w:t>
      </w:r>
      <w:r>
        <w:rPr>
          <w:rFonts w:eastAsia="Times New Roman"/>
          <w:color w:val="000000"/>
          <w:spacing w:val="1"/>
          <w:sz w:val="24"/>
          <w:szCs w:val="24"/>
        </w:rPr>
        <w:br/>
        <w:t>работа программ, появление графических и звуковых эффектов, искажений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данных, пропадание файлов, частое появление сообщений о системных ошибках 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т.п.).</w:t>
      </w:r>
    </w:p>
    <w:p w:rsidR="00334ADB" w:rsidRDefault="0070560C" w:rsidP="00CA70B7">
      <w:pPr>
        <w:shd w:val="clear" w:color="auto" w:fill="FFFFFF"/>
        <w:tabs>
          <w:tab w:val="left" w:pos="566"/>
        </w:tabs>
        <w:ind w:left="566" w:right="845" w:hanging="557"/>
      </w:pPr>
      <w:r>
        <w:rPr>
          <w:color w:val="000000"/>
          <w:spacing w:val="-4"/>
          <w:sz w:val="24"/>
          <w:szCs w:val="24"/>
        </w:rPr>
        <w:t>2.4.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В случае обнаружения при проведении антивирусной проверки зараженных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компьютерными вирусами файлов пользователи обязаны:</w:t>
      </w:r>
    </w:p>
    <w:p w:rsidR="00334ADB" w:rsidRDefault="0070560C" w:rsidP="00CA70B7">
      <w:pPr>
        <w:numPr>
          <w:ilvl w:val="0"/>
          <w:numId w:val="3"/>
        </w:numPr>
        <w:shd w:val="clear" w:color="auto" w:fill="FFFFFF"/>
        <w:tabs>
          <w:tab w:val="left" w:pos="720"/>
        </w:tabs>
        <w:ind w:left="30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приостановить работу;</w:t>
      </w:r>
    </w:p>
    <w:p w:rsidR="00334ADB" w:rsidRDefault="0070560C" w:rsidP="00CA70B7">
      <w:pPr>
        <w:numPr>
          <w:ilvl w:val="0"/>
          <w:numId w:val="3"/>
        </w:numPr>
        <w:shd w:val="clear" w:color="auto" w:fill="FFFFFF"/>
        <w:tabs>
          <w:tab w:val="left" w:pos="720"/>
        </w:tabs>
        <w:ind w:left="720" w:right="1267" w:hanging="41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совместно с владельцем зараженных вирусом файлов провести анализ</w:t>
      </w:r>
      <w:r>
        <w:rPr>
          <w:rFonts w:eastAsia="Times New Roman"/>
          <w:color w:val="000000"/>
          <w:sz w:val="24"/>
          <w:szCs w:val="24"/>
        </w:rPr>
        <w:br/>
        <w:t>необходимости дальнейшего их использования;</w:t>
      </w:r>
    </w:p>
    <w:p w:rsidR="00334ADB" w:rsidRDefault="0070560C" w:rsidP="00CA70B7">
      <w:pPr>
        <w:numPr>
          <w:ilvl w:val="0"/>
          <w:numId w:val="3"/>
        </w:numPr>
        <w:shd w:val="clear" w:color="auto" w:fill="FFFFFF"/>
        <w:tabs>
          <w:tab w:val="left" w:pos="720"/>
        </w:tabs>
        <w:ind w:left="720" w:right="422" w:hanging="41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провести лечение или уничтожение (при невозможности лечения) зараженных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файлов;</w:t>
      </w:r>
    </w:p>
    <w:p w:rsidR="00334ADB" w:rsidRPr="00CA70B7" w:rsidRDefault="0070560C" w:rsidP="00CA70B7">
      <w:pPr>
        <w:numPr>
          <w:ilvl w:val="0"/>
          <w:numId w:val="3"/>
        </w:numPr>
        <w:shd w:val="clear" w:color="auto" w:fill="FFFFFF"/>
        <w:tabs>
          <w:tab w:val="left" w:pos="720"/>
        </w:tabs>
        <w:ind w:left="720" w:hanging="41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случае обнаружения нового вируса, не поддающегося лечению применяемыми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антивирусными средствами, ответственный за антивирусную защиту обязан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lastRenderedPageBreak/>
        <w:t>направить зараженный вирусом файл на гибком магнитном диске в организацию, с</w:t>
      </w:r>
      <w:r>
        <w:rPr>
          <w:rFonts w:eastAsia="Times New Roman"/>
          <w:color w:val="000000"/>
          <w:sz w:val="24"/>
          <w:szCs w:val="24"/>
        </w:rPr>
        <w:br/>
        <w:t>которой заключен договор на антивирусную поддержку для дальнейшего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исследования.</w:t>
      </w:r>
    </w:p>
    <w:p w:rsidR="00CA70B7" w:rsidRDefault="00CA70B7" w:rsidP="00CA70B7">
      <w:pPr>
        <w:shd w:val="clear" w:color="auto" w:fill="FFFFFF"/>
        <w:tabs>
          <w:tab w:val="left" w:pos="720"/>
        </w:tabs>
        <w:ind w:left="720"/>
        <w:rPr>
          <w:rFonts w:eastAsia="Times New Roman"/>
          <w:color w:val="000000"/>
          <w:sz w:val="24"/>
          <w:szCs w:val="24"/>
        </w:rPr>
      </w:pPr>
    </w:p>
    <w:p w:rsidR="0070560C" w:rsidRPr="00CA70B7" w:rsidRDefault="00CA70B7" w:rsidP="00CA70B7">
      <w:pPr>
        <w:shd w:val="clear" w:color="auto" w:fill="FFFFFF"/>
        <w:tabs>
          <w:tab w:val="left" w:pos="778"/>
        </w:tabs>
        <w:ind w:left="58"/>
        <w:jc w:val="center"/>
        <w:rPr>
          <w:rFonts w:eastAsia="Times New Roman"/>
          <w:b/>
          <w:bCs/>
          <w:iCs/>
          <w:color w:val="000000"/>
          <w:spacing w:val="7"/>
          <w:sz w:val="23"/>
          <w:szCs w:val="23"/>
        </w:rPr>
      </w:pPr>
      <w:r>
        <w:rPr>
          <w:b/>
          <w:bCs/>
          <w:color w:val="000000"/>
          <w:w w:val="88"/>
          <w:sz w:val="23"/>
          <w:szCs w:val="23"/>
          <w:lang w:val="en-US"/>
        </w:rPr>
        <w:t>III</w:t>
      </w:r>
      <w:r w:rsidR="0070560C" w:rsidRPr="00CA70B7">
        <w:rPr>
          <w:b/>
          <w:bCs/>
          <w:color w:val="000000"/>
          <w:sz w:val="23"/>
          <w:szCs w:val="23"/>
        </w:rPr>
        <w:tab/>
      </w:r>
      <w:r w:rsidR="0070560C" w:rsidRPr="00CA70B7">
        <w:rPr>
          <w:rFonts w:eastAsia="Times New Roman"/>
          <w:b/>
          <w:bCs/>
          <w:iCs/>
          <w:color w:val="000000"/>
          <w:spacing w:val="7"/>
          <w:sz w:val="23"/>
          <w:szCs w:val="23"/>
        </w:rPr>
        <w:t>ОТВЕТСТВЕННОСТЬ</w:t>
      </w:r>
    </w:p>
    <w:p w:rsidR="00030C34" w:rsidRDefault="00030C34" w:rsidP="00CA70B7">
      <w:pPr>
        <w:numPr>
          <w:ilvl w:val="0"/>
          <w:numId w:val="4"/>
        </w:numPr>
        <w:shd w:val="clear" w:color="auto" w:fill="FFFFFF"/>
        <w:tabs>
          <w:tab w:val="left" w:pos="557"/>
        </w:tabs>
        <w:ind w:left="557" w:hanging="557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Ответственность за организацию антивирусной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зашиты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возлагается на руководителя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образовательного учреждения или лицо им назначенное.</w:t>
      </w:r>
    </w:p>
    <w:p w:rsidR="00030C34" w:rsidRDefault="00030C34" w:rsidP="00CA70B7">
      <w:pPr>
        <w:numPr>
          <w:ilvl w:val="0"/>
          <w:numId w:val="4"/>
        </w:numPr>
        <w:shd w:val="clear" w:color="auto" w:fill="FFFFFF"/>
        <w:tabs>
          <w:tab w:val="left" w:pos="557"/>
        </w:tabs>
        <w:ind w:left="557" w:hanging="557"/>
        <w:rPr>
          <w:color w:val="000000"/>
          <w:spacing w:val="-6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Ответственность за проведение мероприятий антивирусного контроля в</w:t>
      </w:r>
      <w:r>
        <w:rPr>
          <w:rFonts w:eastAsia="Times New Roman"/>
          <w:color w:val="000000"/>
          <w:sz w:val="24"/>
          <w:szCs w:val="24"/>
        </w:rPr>
        <w:br/>
        <w:t>подразделении и соблюдение требований настоящей Инструкции возлагается на</w:t>
      </w:r>
      <w:r>
        <w:rPr>
          <w:rFonts w:eastAsia="Times New Roman"/>
          <w:color w:val="000000"/>
          <w:sz w:val="24"/>
          <w:szCs w:val="24"/>
        </w:rPr>
        <w:br/>
        <w:t>ответственного за обеспечение антивирусной защиты.</w:t>
      </w:r>
      <w:proofErr w:type="gramEnd"/>
    </w:p>
    <w:p w:rsidR="00030C34" w:rsidRDefault="00030C34" w:rsidP="00CA70B7">
      <w:pPr>
        <w:numPr>
          <w:ilvl w:val="0"/>
          <w:numId w:val="4"/>
        </w:numPr>
        <w:shd w:val="clear" w:color="auto" w:fill="FFFFFF"/>
        <w:tabs>
          <w:tab w:val="left" w:pos="557"/>
        </w:tabs>
        <w:ind w:left="557" w:hanging="557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Периодический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состоянием антивирусной защиты в образовательном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учреждении осуществляется руководителем.</w:t>
      </w:r>
    </w:p>
    <w:p w:rsidR="00030C34" w:rsidRDefault="00030C34" w:rsidP="00CA70B7">
      <w:pPr>
        <w:shd w:val="clear" w:color="auto" w:fill="FFFFFF"/>
        <w:tabs>
          <w:tab w:val="left" w:pos="778"/>
        </w:tabs>
        <w:ind w:left="58"/>
      </w:pPr>
    </w:p>
    <w:sectPr w:rsidR="00030C34" w:rsidSect="00CA70B7">
      <w:type w:val="continuous"/>
      <w:pgSz w:w="11909" w:h="16834"/>
      <w:pgMar w:top="1440" w:right="718" w:bottom="360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AE6FEE"/>
    <w:lvl w:ilvl="0">
      <w:numFmt w:val="bullet"/>
      <w:lvlText w:val="*"/>
      <w:lvlJc w:val="left"/>
    </w:lvl>
  </w:abstractNum>
  <w:abstractNum w:abstractNumId="1">
    <w:nsid w:val="3FB4104A"/>
    <w:multiLevelType w:val="singleLevel"/>
    <w:tmpl w:val="208A9A38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56F005A0"/>
    <w:multiLevelType w:val="singleLevel"/>
    <w:tmpl w:val="B1DCCD1E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5A1761F1"/>
    <w:multiLevelType w:val="singleLevel"/>
    <w:tmpl w:val="ACCEDF3C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777A4B07"/>
    <w:multiLevelType w:val="hybridMultilevel"/>
    <w:tmpl w:val="A224DDF4"/>
    <w:lvl w:ilvl="0" w:tplc="CDA27F92">
      <w:start w:val="1"/>
      <w:numFmt w:val="decimal"/>
      <w:lvlText w:val="%1"/>
      <w:lvlJc w:val="left"/>
      <w:pPr>
        <w:ind w:left="700" w:hanging="69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560C"/>
    <w:rsid w:val="00030C34"/>
    <w:rsid w:val="001E0375"/>
    <w:rsid w:val="002736AD"/>
    <w:rsid w:val="00334ADB"/>
    <w:rsid w:val="0070560C"/>
    <w:rsid w:val="00C62FCA"/>
    <w:rsid w:val="00CA70B7"/>
    <w:rsid w:val="00D9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2014-01-14T07:54:00Z</cp:lastPrinted>
  <dcterms:created xsi:type="dcterms:W3CDTF">2014-01-14T07:53:00Z</dcterms:created>
  <dcterms:modified xsi:type="dcterms:W3CDTF">2014-01-14T07:57:00Z</dcterms:modified>
</cp:coreProperties>
</file>