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7F" w:rsidRPr="0087747F" w:rsidRDefault="0087747F" w:rsidP="0087747F">
      <w:pPr>
        <w:shd w:val="clear" w:color="auto" w:fill="FFFFFF"/>
        <w:spacing w:after="0" w:line="240" w:lineRule="auto"/>
        <w:ind w:right="10" w:firstLine="720"/>
        <w:jc w:val="center"/>
        <w:rPr>
          <w:b/>
          <w:color w:val="000000"/>
          <w:spacing w:val="2"/>
          <w:sz w:val="36"/>
          <w:szCs w:val="36"/>
        </w:rPr>
      </w:pPr>
      <w:r w:rsidRPr="0087747F">
        <w:rPr>
          <w:b/>
          <w:color w:val="000000"/>
          <w:spacing w:val="2"/>
          <w:sz w:val="36"/>
          <w:szCs w:val="36"/>
        </w:rPr>
        <w:t xml:space="preserve">Программа основы выбора профессии и самоопределение </w:t>
      </w:r>
      <w:proofErr w:type="gramStart"/>
      <w:r w:rsidRPr="0087747F">
        <w:rPr>
          <w:b/>
          <w:color w:val="000000"/>
          <w:spacing w:val="2"/>
          <w:sz w:val="36"/>
          <w:szCs w:val="36"/>
        </w:rPr>
        <w:t>обучающихся</w:t>
      </w:r>
      <w:proofErr w:type="gramEnd"/>
      <w:r w:rsidRPr="0087747F">
        <w:rPr>
          <w:b/>
          <w:color w:val="000000"/>
          <w:spacing w:val="2"/>
          <w:sz w:val="36"/>
          <w:szCs w:val="36"/>
        </w:rPr>
        <w:t xml:space="preserve"> 9 класса</w:t>
      </w:r>
    </w:p>
    <w:p w:rsidR="0087747F" w:rsidRDefault="0087747F" w:rsidP="0087747F">
      <w:pPr>
        <w:shd w:val="clear" w:color="auto" w:fill="FFFFFF"/>
        <w:spacing w:after="0" w:line="240" w:lineRule="auto"/>
        <w:ind w:right="10" w:firstLine="720"/>
        <w:jc w:val="both"/>
        <w:rPr>
          <w:color w:val="000000"/>
          <w:spacing w:val="2"/>
          <w:sz w:val="24"/>
          <w:szCs w:val="24"/>
        </w:rPr>
      </w:pPr>
    </w:p>
    <w:p w:rsidR="0087747F" w:rsidRDefault="0087747F" w:rsidP="0087747F">
      <w:pPr>
        <w:shd w:val="clear" w:color="auto" w:fill="FFFFFF"/>
        <w:spacing w:after="0" w:line="240" w:lineRule="auto"/>
        <w:ind w:right="10" w:firstLine="720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Данная программа тесно связана с программой </w:t>
      </w:r>
      <w:r>
        <w:rPr>
          <w:color w:val="000000"/>
          <w:spacing w:val="-4"/>
          <w:sz w:val="24"/>
          <w:szCs w:val="24"/>
        </w:rPr>
        <w:t>профессионального самоопределения для учащихся и включает в себя два блока:</w:t>
      </w:r>
    </w:p>
    <w:p w:rsidR="0087747F" w:rsidRDefault="0087747F" w:rsidP="0087747F">
      <w:pPr>
        <w:widowControl w:val="0"/>
        <w:numPr>
          <w:ilvl w:val="0"/>
          <w:numId w:val="1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left="1094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Профессиональная карьера и самоопределение учащихся</w:t>
      </w:r>
    </w:p>
    <w:p w:rsidR="0087747F" w:rsidRDefault="0087747F" w:rsidP="0087747F">
      <w:pPr>
        <w:widowControl w:val="0"/>
        <w:numPr>
          <w:ilvl w:val="0"/>
          <w:numId w:val="1"/>
        </w:numPr>
        <w:shd w:val="clear" w:color="auto" w:fill="FFFFFF"/>
        <w:tabs>
          <w:tab w:val="left" w:pos="1454"/>
          <w:tab w:val="left" w:pos="8918"/>
        </w:tabs>
        <w:autoSpaceDE w:val="0"/>
        <w:autoSpaceDN w:val="0"/>
        <w:adjustRightInd w:val="0"/>
        <w:spacing w:after="0" w:line="240" w:lineRule="auto"/>
        <w:ind w:left="1454" w:hanging="360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Профессиональная ориентация как необходимое условие сопровождения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Профессионального самоопределения учащегося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87747F" w:rsidRDefault="0087747F" w:rsidP="0087747F">
      <w:pPr>
        <w:shd w:val="clear" w:color="auto" w:fill="FFFFFF"/>
        <w:spacing w:after="0" w:line="240" w:lineRule="auto"/>
        <w:ind w:left="10" w:firstLine="744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В современных условиях профессиональное самоопределение </w:t>
      </w:r>
      <w:r>
        <w:rPr>
          <w:color w:val="000000"/>
          <w:spacing w:val="1"/>
          <w:sz w:val="24"/>
          <w:szCs w:val="24"/>
        </w:rPr>
        <w:t xml:space="preserve">предполагает выбор карьеры, сферы приложения и саморазвития личностных возможностей, а также формирование осознанного отношения личности к </w:t>
      </w:r>
      <w:proofErr w:type="spellStart"/>
      <w:r>
        <w:rPr>
          <w:color w:val="000000"/>
          <w:spacing w:val="2"/>
          <w:sz w:val="24"/>
          <w:szCs w:val="24"/>
        </w:rPr>
        <w:t>социокультурным</w:t>
      </w:r>
      <w:proofErr w:type="spellEnd"/>
      <w:r>
        <w:rPr>
          <w:color w:val="000000"/>
          <w:spacing w:val="2"/>
          <w:sz w:val="24"/>
          <w:szCs w:val="24"/>
        </w:rPr>
        <w:t xml:space="preserve"> и профессионально-производственным условиям. Поэтому, </w:t>
      </w:r>
      <w:r>
        <w:rPr>
          <w:color w:val="000000"/>
          <w:spacing w:val="1"/>
          <w:sz w:val="24"/>
          <w:szCs w:val="24"/>
        </w:rPr>
        <w:t xml:space="preserve">при проведении </w:t>
      </w:r>
      <w:proofErr w:type="spellStart"/>
      <w:r>
        <w:rPr>
          <w:color w:val="000000"/>
          <w:spacing w:val="1"/>
          <w:sz w:val="24"/>
          <w:szCs w:val="24"/>
        </w:rPr>
        <w:t>профориентационной</w:t>
      </w:r>
      <w:proofErr w:type="spellEnd"/>
      <w:r>
        <w:rPr>
          <w:color w:val="000000"/>
          <w:spacing w:val="1"/>
          <w:sz w:val="24"/>
          <w:szCs w:val="24"/>
        </w:rPr>
        <w:t xml:space="preserve"> работы важно не только выявить индивидуальные психологические качества личности, но и определить уровень </w:t>
      </w:r>
      <w:proofErr w:type="spellStart"/>
      <w:r>
        <w:rPr>
          <w:color w:val="000000"/>
          <w:spacing w:val="9"/>
          <w:sz w:val="24"/>
          <w:szCs w:val="24"/>
        </w:rPr>
        <w:t>сформированности</w:t>
      </w:r>
      <w:proofErr w:type="spellEnd"/>
      <w:r>
        <w:rPr>
          <w:color w:val="000000"/>
          <w:spacing w:val="9"/>
          <w:sz w:val="24"/>
          <w:szCs w:val="24"/>
        </w:rPr>
        <w:t xml:space="preserve"> социальных притязаний, ценностно-нравственной </w:t>
      </w:r>
      <w:r>
        <w:rPr>
          <w:color w:val="000000"/>
          <w:sz w:val="24"/>
          <w:szCs w:val="24"/>
        </w:rPr>
        <w:t>ориентации.</w:t>
      </w:r>
    </w:p>
    <w:p w:rsidR="0087747F" w:rsidRDefault="0087747F" w:rsidP="0087747F">
      <w:pPr>
        <w:shd w:val="clear" w:color="auto" w:fill="FFFFFF"/>
        <w:spacing w:after="0" w:line="240" w:lineRule="auto"/>
        <w:ind w:left="5" w:firstLine="703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Выбор профессии основывается на соотнесении возможностей, способностей и </w:t>
      </w:r>
      <w:r>
        <w:rPr>
          <w:color w:val="000000"/>
          <w:spacing w:val="-1"/>
          <w:sz w:val="24"/>
          <w:szCs w:val="24"/>
        </w:rPr>
        <w:t xml:space="preserve">интересов   учащихся   с   оценкой   состояния   общественных   потребностей   в </w:t>
      </w:r>
      <w:r>
        <w:rPr>
          <w:color w:val="000000"/>
          <w:sz w:val="24"/>
          <w:szCs w:val="24"/>
        </w:rPr>
        <w:t xml:space="preserve">работниках   тех   или   иных   специальностей.   В   основу   профессионального </w:t>
      </w:r>
      <w:r>
        <w:rPr>
          <w:color w:val="000000"/>
          <w:spacing w:val="2"/>
          <w:sz w:val="24"/>
          <w:szCs w:val="24"/>
        </w:rPr>
        <w:t xml:space="preserve">самоопределения положена трехфакторная модель Е.А. Климова (хочу - могу </w:t>
      </w:r>
      <w:proofErr w:type="gramStart"/>
      <w:r>
        <w:rPr>
          <w:color w:val="000000"/>
          <w:spacing w:val="2"/>
          <w:sz w:val="24"/>
          <w:szCs w:val="24"/>
        </w:rPr>
        <w:t>-</w:t>
      </w:r>
      <w:r>
        <w:rPr>
          <w:color w:val="000000"/>
          <w:spacing w:val="-2"/>
          <w:sz w:val="24"/>
          <w:szCs w:val="24"/>
        </w:rPr>
        <w:t>н</w:t>
      </w:r>
      <w:proofErr w:type="gramEnd"/>
      <w:r>
        <w:rPr>
          <w:color w:val="000000"/>
          <w:spacing w:val="-2"/>
          <w:sz w:val="24"/>
          <w:szCs w:val="24"/>
        </w:rPr>
        <w:t>адо).</w:t>
      </w:r>
    </w:p>
    <w:p w:rsidR="0087747F" w:rsidRDefault="0087747F" w:rsidP="0087747F">
      <w:pPr>
        <w:shd w:val="clear" w:color="auto" w:fill="FFFFFF"/>
        <w:spacing w:after="0" w:line="240" w:lineRule="auto"/>
        <w:ind w:right="77" w:firstLine="73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Профориентация в предлагаемой программе рассматривается как система </w:t>
      </w:r>
      <w:r>
        <w:rPr>
          <w:color w:val="000000"/>
          <w:spacing w:val="1"/>
          <w:sz w:val="24"/>
          <w:szCs w:val="24"/>
        </w:rPr>
        <w:t xml:space="preserve">воспитательных, социально-психологических и обучающих мероприятий, </w:t>
      </w:r>
      <w:r>
        <w:rPr>
          <w:color w:val="000000"/>
          <w:spacing w:val="11"/>
          <w:sz w:val="24"/>
          <w:szCs w:val="24"/>
        </w:rPr>
        <w:t xml:space="preserve">способствующих свободному профессиональному самоопределению </w:t>
      </w:r>
      <w:r>
        <w:rPr>
          <w:color w:val="000000"/>
          <w:sz w:val="24"/>
          <w:szCs w:val="24"/>
        </w:rPr>
        <w:t xml:space="preserve">выпускников школы в условиях современного динамичного рынка труда. </w:t>
      </w:r>
      <w:r>
        <w:rPr>
          <w:color w:val="000000"/>
          <w:spacing w:val="1"/>
          <w:sz w:val="24"/>
          <w:szCs w:val="24"/>
        </w:rPr>
        <w:t xml:space="preserve">Профессиональное самоопределение рассматривается здесь как важная часть </w:t>
      </w:r>
      <w:r>
        <w:rPr>
          <w:color w:val="000000"/>
          <w:sz w:val="24"/>
          <w:szCs w:val="24"/>
        </w:rPr>
        <w:t>социализации.</w:t>
      </w:r>
    </w:p>
    <w:p w:rsidR="0087747F" w:rsidRDefault="0087747F" w:rsidP="0087747F">
      <w:pPr>
        <w:shd w:val="clear" w:color="auto" w:fill="FFFFFF"/>
        <w:spacing w:after="0" w:line="240" w:lineRule="auto"/>
        <w:ind w:firstLine="720"/>
        <w:rPr>
          <w:bCs/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 xml:space="preserve">Данная </w:t>
      </w:r>
      <w:proofErr w:type="spellStart"/>
      <w:r>
        <w:rPr>
          <w:sz w:val="24"/>
          <w:szCs w:val="24"/>
        </w:rPr>
        <w:t>профориентационная</w:t>
      </w:r>
      <w:proofErr w:type="spellEnd"/>
      <w:r>
        <w:rPr>
          <w:sz w:val="24"/>
          <w:szCs w:val="24"/>
        </w:rPr>
        <w:t xml:space="preserve"> программа разработана для учащихся 9-х классов общеобразовательной школы. Именно этот контингент учащихся наиболее нуждается в </w:t>
      </w:r>
      <w:proofErr w:type="spellStart"/>
      <w:r>
        <w:rPr>
          <w:sz w:val="24"/>
          <w:szCs w:val="24"/>
        </w:rPr>
        <w:t>профориентационной</w:t>
      </w:r>
      <w:proofErr w:type="spellEnd"/>
      <w:r>
        <w:rPr>
          <w:sz w:val="24"/>
          <w:szCs w:val="24"/>
        </w:rPr>
        <w:t xml:space="preserve"> работе.   </w:t>
      </w:r>
      <w:proofErr w:type="gramStart"/>
      <w:r>
        <w:rPr>
          <w:bCs/>
          <w:color w:val="000000"/>
          <w:spacing w:val="-8"/>
          <w:sz w:val="24"/>
          <w:szCs w:val="24"/>
        </w:rPr>
        <w:t>Период окончания школы характеризуется для школьников активизацией процессов личностного, жизненного и профессионального самоопределения, становлением его внутренней позиции как устойчивого отношения к себе (согласование себя настоящего и выбираемого будущего), отношения к людям (дифференциация на эмоционально-ценностной основе), отношения к миру и к различным видам деятельности (в том числе – избирательно-ценностное ориентирование в профессиональных стереотипах и версиях профессионального будущего).</w:t>
      </w:r>
      <w:proofErr w:type="gramEnd"/>
    </w:p>
    <w:p w:rsidR="0087747F" w:rsidRDefault="0087747F" w:rsidP="0087747F">
      <w:pPr>
        <w:spacing w:after="0" w:line="240" w:lineRule="auto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Формы и методы проведения занятий:</w:t>
      </w:r>
    </w:p>
    <w:p w:rsidR="0087747F" w:rsidRDefault="0087747F" w:rsidP="0087747F">
      <w:pPr>
        <w:numPr>
          <w:ilvl w:val="0"/>
          <w:numId w:val="2"/>
        </w:numPr>
        <w:tabs>
          <w:tab w:val="num" w:pos="0"/>
          <w:tab w:val="num" w:pos="142"/>
        </w:tabs>
        <w:autoSpaceDN w:val="0"/>
        <w:spacing w:after="0"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лекции </w:t>
      </w:r>
    </w:p>
    <w:p w:rsidR="0087747F" w:rsidRDefault="0087747F" w:rsidP="0087747F">
      <w:pPr>
        <w:numPr>
          <w:ilvl w:val="0"/>
          <w:numId w:val="2"/>
        </w:numPr>
        <w:tabs>
          <w:tab w:val="num" w:pos="0"/>
          <w:tab w:val="num" w:pos="142"/>
        </w:tabs>
        <w:autoSpaceDN w:val="0"/>
        <w:spacing w:after="0"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обсуждение в кругу</w:t>
      </w:r>
    </w:p>
    <w:p w:rsidR="0087747F" w:rsidRDefault="0087747F" w:rsidP="0087747F">
      <w:pPr>
        <w:numPr>
          <w:ilvl w:val="0"/>
          <w:numId w:val="2"/>
        </w:numPr>
        <w:tabs>
          <w:tab w:val="num" w:pos="0"/>
          <w:tab w:val="num" w:pos="142"/>
        </w:tabs>
        <w:autoSpaceDN w:val="0"/>
        <w:spacing w:after="0"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игровые упражнения</w:t>
      </w:r>
    </w:p>
    <w:p w:rsidR="0087747F" w:rsidRDefault="0087747F" w:rsidP="0087747F">
      <w:pPr>
        <w:numPr>
          <w:ilvl w:val="0"/>
          <w:numId w:val="2"/>
        </w:numPr>
        <w:tabs>
          <w:tab w:val="num" w:pos="0"/>
          <w:tab w:val="num" w:pos="142"/>
        </w:tabs>
        <w:autoSpaceDN w:val="0"/>
        <w:spacing w:after="0"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тестирование</w:t>
      </w:r>
    </w:p>
    <w:p w:rsidR="0087747F" w:rsidRDefault="0087747F" w:rsidP="0087747F">
      <w:pPr>
        <w:numPr>
          <w:ilvl w:val="0"/>
          <w:numId w:val="2"/>
        </w:numPr>
        <w:tabs>
          <w:tab w:val="num" w:pos="0"/>
          <w:tab w:val="num" w:pos="142"/>
        </w:tabs>
        <w:autoSpaceDN w:val="0"/>
        <w:spacing w:after="0"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упражнения на развитие способности планирования</w:t>
      </w:r>
    </w:p>
    <w:p w:rsidR="0087747F" w:rsidRDefault="0087747F" w:rsidP="0087747F">
      <w:pPr>
        <w:numPr>
          <w:ilvl w:val="0"/>
          <w:numId w:val="2"/>
        </w:numPr>
        <w:tabs>
          <w:tab w:val="num" w:pos="0"/>
          <w:tab w:val="num" w:pos="142"/>
        </w:tabs>
        <w:autoSpaceDN w:val="0"/>
        <w:spacing w:after="0"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>упражнения для домашней работы</w:t>
      </w:r>
    </w:p>
    <w:p w:rsidR="0087747F" w:rsidRPr="0087747F" w:rsidRDefault="0087747F" w:rsidP="0087747F">
      <w:pPr>
        <w:numPr>
          <w:ilvl w:val="0"/>
          <w:numId w:val="2"/>
        </w:numPr>
        <w:tabs>
          <w:tab w:val="num" w:pos="0"/>
          <w:tab w:val="num" w:pos="142"/>
        </w:tabs>
        <w:autoSpaceDN w:val="0"/>
        <w:spacing w:after="0" w:line="240" w:lineRule="auto"/>
        <w:ind w:left="0" w:firstLine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дифферинциально</w:t>
      </w:r>
      <w:proofErr w:type="spellEnd"/>
      <w:r>
        <w:rPr>
          <w:sz w:val="24"/>
          <w:szCs w:val="24"/>
        </w:rPr>
        <w:t xml:space="preserve">- диагностические </w:t>
      </w:r>
      <w:proofErr w:type="spellStart"/>
      <w:r>
        <w:rPr>
          <w:sz w:val="24"/>
          <w:szCs w:val="24"/>
        </w:rPr>
        <w:t>опросники</w:t>
      </w:r>
      <w:proofErr w:type="spellEnd"/>
    </w:p>
    <w:p w:rsidR="0087747F" w:rsidRDefault="0087747F" w:rsidP="0087747F">
      <w:pPr>
        <w:spacing w:after="0" w:line="240" w:lineRule="auto"/>
        <w:ind w:firstLine="360"/>
        <w:rPr>
          <w:sz w:val="24"/>
          <w:szCs w:val="24"/>
        </w:rPr>
      </w:pPr>
      <w:r>
        <w:rPr>
          <w:b/>
          <w:sz w:val="24"/>
          <w:szCs w:val="24"/>
        </w:rPr>
        <w:t>Периодичность занятий</w:t>
      </w:r>
      <w:r>
        <w:rPr>
          <w:sz w:val="24"/>
          <w:szCs w:val="24"/>
        </w:rPr>
        <w:t>: один раз в неделю.</w:t>
      </w:r>
    </w:p>
    <w:p w:rsidR="0087747F" w:rsidRDefault="0087747F" w:rsidP="0087747F">
      <w:pPr>
        <w:spacing w:after="0" w:line="240" w:lineRule="auto"/>
        <w:ind w:firstLine="357"/>
        <w:rPr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>Организация проведения занятий:</w:t>
      </w:r>
      <w:r>
        <w:rPr>
          <w:sz w:val="24"/>
          <w:szCs w:val="24"/>
        </w:rPr>
        <w:t xml:space="preserve"> важный организационный момент – индивидуальное и групповое обсуждение выполненных заданий и упражнений. Мы считаем, что такой вид организации занятий будет способствовать активизации работы учащихся по созданию своего профессионального плана, а также  такой способ проведения занятий будет вызывать интерес у учащихся.</w:t>
      </w:r>
    </w:p>
    <w:p w:rsidR="00D756EE" w:rsidRDefault="00D756EE"/>
    <w:sectPr w:rsidR="00D756EE" w:rsidSect="0087747F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5C61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C391B5F"/>
    <w:multiLevelType w:val="hybridMultilevel"/>
    <w:tmpl w:val="815A01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747F"/>
    <w:rsid w:val="0087747F"/>
    <w:rsid w:val="00D756EE"/>
    <w:rsid w:val="00FE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2013-11-08T14:05:00Z</cp:lastPrinted>
  <dcterms:created xsi:type="dcterms:W3CDTF">2013-11-08T14:01:00Z</dcterms:created>
  <dcterms:modified xsi:type="dcterms:W3CDTF">2013-11-08T14:14:00Z</dcterms:modified>
</cp:coreProperties>
</file>